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B" w:rsidRDefault="002E18BB" w:rsidP="002E18BB">
      <w:bookmarkStart w:id="0" w:name="_GoBack"/>
    </w:p>
    <w:bookmarkEnd w:id="0"/>
    <w:p w:rsidR="003231A3" w:rsidRDefault="002E18BB" w:rsidP="00FE0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FE0AB6">
        <w:rPr>
          <w:b/>
        </w:rPr>
        <w:t>ANNEXURES</w:t>
      </w:r>
      <w:r w:rsidRPr="00FE0AB6">
        <w:t xml:space="preserve"> </w:t>
      </w:r>
      <w:r w:rsidRPr="00FE0AB6">
        <w:rPr>
          <w:b/>
        </w:rPr>
        <w:t>- Critical Review Analysis and Assessment of Lake Conjola Dredging Activity</w:t>
      </w:r>
    </w:p>
    <w:tbl>
      <w:tblPr>
        <w:tblStyle w:val="TableGrid"/>
        <w:tblW w:w="0" w:type="auto"/>
        <w:tblLook w:val="04A0"/>
      </w:tblPr>
      <w:tblGrid>
        <w:gridCol w:w="817"/>
        <w:gridCol w:w="8425"/>
      </w:tblGrid>
      <w:tr w:rsidR="002E18BB" w:rsidRPr="002E18BB" w:rsidTr="004C0FF4">
        <w:trPr>
          <w:tblHeader/>
        </w:trPr>
        <w:tc>
          <w:tcPr>
            <w:tcW w:w="817" w:type="dxa"/>
            <w:shd w:val="clear" w:color="auto" w:fill="B8CCE4" w:themeFill="accent1" w:themeFillTint="66"/>
          </w:tcPr>
          <w:p w:rsidR="002E18BB" w:rsidRPr="00FE0AB6" w:rsidRDefault="00FE0AB6" w:rsidP="002E18BB">
            <w:pPr>
              <w:jc w:val="center"/>
              <w:rPr>
                <w:b/>
              </w:rPr>
            </w:pPr>
            <w:r w:rsidRPr="00FE0AB6">
              <w:rPr>
                <w:b/>
              </w:rPr>
              <w:t>No:</w:t>
            </w:r>
          </w:p>
        </w:tc>
        <w:tc>
          <w:tcPr>
            <w:tcW w:w="8425" w:type="dxa"/>
            <w:shd w:val="clear" w:color="auto" w:fill="B8CCE4" w:themeFill="accent1" w:themeFillTint="66"/>
          </w:tcPr>
          <w:p w:rsidR="002E18BB" w:rsidRPr="00FE0AB6" w:rsidRDefault="00FE0AB6" w:rsidP="00FE0A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2E18BB" w:rsidRPr="00FE0AB6">
              <w:rPr>
                <w:b/>
              </w:rPr>
              <w:t>Content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</w:t>
            </w:r>
          </w:p>
        </w:tc>
        <w:tc>
          <w:tcPr>
            <w:tcW w:w="8425" w:type="dxa"/>
          </w:tcPr>
          <w:p w:rsidR="002E18BB" w:rsidRDefault="00597E2D" w:rsidP="002E18BB">
            <w:pPr>
              <w:spacing w:after="120"/>
            </w:pPr>
            <w:r>
              <w:t>Patterson</w:t>
            </w:r>
            <w:r w:rsidR="002E18BB">
              <w:t xml:space="preserve"> Britton </w:t>
            </w:r>
            <w:r w:rsidR="003009DB">
              <w:t xml:space="preserve">Partners </w:t>
            </w:r>
            <w:r w:rsidR="002E18BB" w:rsidRPr="003009DB">
              <w:rPr>
                <w:i/>
              </w:rPr>
              <w:t>Lake Conjola Entrance Study 1999</w:t>
            </w:r>
            <w:r w:rsidR="003009DB">
              <w:t xml:space="preserve"> – Four naturally occurring Entrance conditions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2</w:t>
            </w:r>
          </w:p>
        </w:tc>
        <w:tc>
          <w:tcPr>
            <w:tcW w:w="8425" w:type="dxa"/>
          </w:tcPr>
          <w:p w:rsidR="002E18BB" w:rsidRDefault="003009DB" w:rsidP="002E18BB">
            <w:pPr>
              <w:spacing w:after="120"/>
            </w:pPr>
            <w:r>
              <w:t>Royal Haskoning D</w:t>
            </w:r>
            <w:r w:rsidR="002E18BB">
              <w:t xml:space="preserve">V </w:t>
            </w:r>
            <w:r>
              <w:t>originally proposed c</w:t>
            </w:r>
            <w:r w:rsidR="002E18BB">
              <w:t xml:space="preserve">onfiguration </w:t>
            </w:r>
            <w:r>
              <w:t>d</w:t>
            </w:r>
            <w:r w:rsidR="002E18BB">
              <w:t xml:space="preserve">redging </w:t>
            </w:r>
            <w:r>
              <w:t xml:space="preserve">plan per </w:t>
            </w:r>
            <w:r w:rsidRPr="003009DB">
              <w:rPr>
                <w:i/>
              </w:rPr>
              <w:t>Spurway 2014</w:t>
            </w:r>
            <w:r>
              <w:t xml:space="preserve"> and </w:t>
            </w:r>
            <w:r w:rsidRPr="003009DB">
              <w:rPr>
                <w:i/>
              </w:rPr>
              <w:t xml:space="preserve">REF2015 </w:t>
            </w:r>
            <w:r>
              <w:t xml:space="preserve">as opposed to approved navigational dredging plan per </w:t>
            </w:r>
            <w:r w:rsidRPr="003009DB">
              <w:rPr>
                <w:i/>
              </w:rPr>
              <w:t>‘Rescuing our Waterways’</w:t>
            </w:r>
            <w:r>
              <w:t xml:space="preserve"> Programme 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3</w:t>
            </w:r>
          </w:p>
        </w:tc>
        <w:tc>
          <w:tcPr>
            <w:tcW w:w="8425" w:type="dxa"/>
          </w:tcPr>
          <w:p w:rsidR="002E18BB" w:rsidRDefault="002E18BB" w:rsidP="002E18BB">
            <w:pPr>
              <w:spacing w:after="120"/>
            </w:pPr>
            <w:r>
              <w:t xml:space="preserve">Manly Hydraulics Laboratory </w:t>
            </w:r>
            <w:r w:rsidRPr="003009DB">
              <w:rPr>
                <w:i/>
              </w:rPr>
              <w:t>M2 Tidal Constituent for Lake Conjola Entrance</w:t>
            </w:r>
            <w:r w:rsidR="003009DB">
              <w:t xml:space="preserve"> </w:t>
            </w:r>
            <w:r w:rsidR="003009DB" w:rsidRPr="003009DB">
              <w:rPr>
                <w:i/>
              </w:rPr>
              <w:t>(</w:t>
            </w:r>
            <w:r w:rsidRPr="003009DB">
              <w:rPr>
                <w:i/>
              </w:rPr>
              <w:t>2007-2017</w:t>
            </w:r>
            <w:r w:rsidR="003009DB" w:rsidRPr="003009DB">
              <w:rPr>
                <w:i/>
              </w:rPr>
              <w:t>)</w:t>
            </w:r>
            <w:r w:rsidR="003009DB">
              <w:rPr>
                <w:i/>
              </w:rPr>
              <w:t xml:space="preserve"> </w:t>
            </w:r>
            <w:r w:rsidR="003009DB" w:rsidRPr="003009DB">
              <w:t>depicting August 2015 entrance closure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4</w:t>
            </w:r>
          </w:p>
        </w:tc>
        <w:tc>
          <w:tcPr>
            <w:tcW w:w="8425" w:type="dxa"/>
          </w:tcPr>
          <w:p w:rsidR="002E18BB" w:rsidRDefault="00FE0AB6" w:rsidP="002E18BB">
            <w:pPr>
              <w:spacing w:after="120"/>
            </w:pPr>
            <w:r>
              <w:t xml:space="preserve">Aerial image </w:t>
            </w:r>
            <w:r w:rsidR="003009DB">
              <w:t xml:space="preserve">depicting </w:t>
            </w:r>
            <w:r w:rsidR="00D32B8F">
              <w:t xml:space="preserve">February 2016 </w:t>
            </w:r>
            <w:r w:rsidR="003009DB" w:rsidRPr="003009DB">
              <w:rPr>
                <w:i/>
              </w:rPr>
              <w:t>‘Imminent Closure’</w:t>
            </w:r>
            <w:r w:rsidR="00D32B8F">
              <w:t xml:space="preserve"> entrance condition prior to commencement of dredging activity in May 2016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5</w:t>
            </w:r>
          </w:p>
        </w:tc>
        <w:tc>
          <w:tcPr>
            <w:tcW w:w="8425" w:type="dxa"/>
          </w:tcPr>
          <w:p w:rsidR="002E18BB" w:rsidRDefault="00FE0AB6" w:rsidP="002E18BB">
            <w:pPr>
              <w:spacing w:after="120"/>
            </w:pPr>
            <w:r>
              <w:t xml:space="preserve">Aerial image </w:t>
            </w:r>
            <w:r w:rsidR="00D32B8F">
              <w:t xml:space="preserve">depicting </w:t>
            </w:r>
            <w:r w:rsidR="00B7109C">
              <w:t xml:space="preserve">June 2016 </w:t>
            </w:r>
            <w:r w:rsidR="00B7109C" w:rsidRPr="00B7109C">
              <w:rPr>
                <w:i/>
              </w:rPr>
              <w:t>‘Imminent Closure’</w:t>
            </w:r>
            <w:r w:rsidR="00B7109C">
              <w:t xml:space="preserve"> entrance conditions nearing completion of dredging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6</w:t>
            </w:r>
          </w:p>
        </w:tc>
        <w:tc>
          <w:tcPr>
            <w:tcW w:w="8425" w:type="dxa"/>
          </w:tcPr>
          <w:p w:rsidR="002E18BB" w:rsidRDefault="002E18BB" w:rsidP="002E18BB">
            <w:pPr>
              <w:spacing w:after="120"/>
            </w:pPr>
            <w:r>
              <w:t xml:space="preserve">Lake Conjola Water Level, Rainfall, Tides and Moon </w:t>
            </w:r>
            <w:r w:rsidR="00B7109C">
              <w:t>plots depicting significant rainfall events between 2011 and 2017</w:t>
            </w:r>
            <w:r>
              <w:t xml:space="preserve"> </w:t>
            </w:r>
            <w:r w:rsidR="00B7109C">
              <w:t xml:space="preserve"> - 3 post-dredging rainfall events of 100mm or more within 24 hours resulting in no low level flooding and 5 pre-dredging rainfall events of 100mm or less within 24 hours resulting in low level flooding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7</w:t>
            </w:r>
          </w:p>
        </w:tc>
        <w:tc>
          <w:tcPr>
            <w:tcW w:w="8425" w:type="dxa"/>
          </w:tcPr>
          <w:p w:rsidR="002E18BB" w:rsidRDefault="00FE0AB6" w:rsidP="002E18BB">
            <w:pPr>
              <w:spacing w:after="120"/>
            </w:pPr>
            <w:r>
              <w:t xml:space="preserve">Image </w:t>
            </w:r>
            <w:r w:rsidR="00B7109C">
              <w:t>depicting post-dredging scour effects associated with natural northerly migration of southern ebb</w:t>
            </w:r>
            <w:r w:rsidR="00BB0802">
              <w:t xml:space="preserve"> channel 2016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8</w:t>
            </w:r>
          </w:p>
        </w:tc>
        <w:tc>
          <w:tcPr>
            <w:tcW w:w="8425" w:type="dxa"/>
          </w:tcPr>
          <w:p w:rsidR="002E18BB" w:rsidRDefault="00FE0AB6" w:rsidP="00BD1317">
            <w:pPr>
              <w:spacing w:after="120"/>
            </w:pPr>
            <w:r>
              <w:t xml:space="preserve">Image </w:t>
            </w:r>
            <w:r w:rsidR="00BD1317">
              <w:t xml:space="preserve">depicting improved water clarity (quality) through the dredged navigation channel 2016 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9</w:t>
            </w:r>
          </w:p>
        </w:tc>
        <w:tc>
          <w:tcPr>
            <w:tcW w:w="8425" w:type="dxa"/>
          </w:tcPr>
          <w:p w:rsidR="002E18BB" w:rsidRDefault="00FE0AB6" w:rsidP="002E18BB">
            <w:pPr>
              <w:spacing w:after="120"/>
            </w:pPr>
            <w:r>
              <w:t xml:space="preserve">Image </w:t>
            </w:r>
            <w:r w:rsidR="00BD1317">
              <w:t xml:space="preserve">depicting northern foreshore erosion due to location of dredged northern navigation channel 2016 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10</w:t>
            </w:r>
          </w:p>
        </w:tc>
        <w:tc>
          <w:tcPr>
            <w:tcW w:w="8425" w:type="dxa"/>
          </w:tcPr>
          <w:p w:rsidR="002E18BB" w:rsidRDefault="00FE0AB6" w:rsidP="002E18BB">
            <w:pPr>
              <w:spacing w:after="120"/>
            </w:pPr>
            <w:r>
              <w:t xml:space="preserve">Image </w:t>
            </w:r>
            <w:r w:rsidR="00BD1317">
              <w:t>depicting southern foreshore erosion due to natural process of southern ebb channel migration 2016</w:t>
            </w:r>
          </w:p>
        </w:tc>
      </w:tr>
      <w:tr w:rsidR="002E18BB" w:rsidTr="002E18BB">
        <w:tc>
          <w:tcPr>
            <w:tcW w:w="817" w:type="dxa"/>
          </w:tcPr>
          <w:p w:rsidR="002E18BB" w:rsidRPr="00E31669" w:rsidRDefault="002E18B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11</w:t>
            </w:r>
          </w:p>
        </w:tc>
        <w:tc>
          <w:tcPr>
            <w:tcW w:w="8425" w:type="dxa"/>
          </w:tcPr>
          <w:p w:rsidR="002E18BB" w:rsidRDefault="009C08EB" w:rsidP="002E18BB">
            <w:pPr>
              <w:spacing w:after="120"/>
            </w:pPr>
            <w:r>
              <w:t xml:space="preserve">Lake </w:t>
            </w:r>
            <w:r w:rsidR="00597E2D">
              <w:t>Water</w:t>
            </w:r>
            <w:r>
              <w:t xml:space="preserve"> Level, and Rainfall </w:t>
            </w:r>
            <w:r w:rsidR="00BD1317">
              <w:t xml:space="preserve">Plots </w:t>
            </w:r>
            <w:r>
              <w:t xml:space="preserve">cross referenced with </w:t>
            </w:r>
            <w:r w:rsidRPr="00BD1317">
              <w:rPr>
                <w:i/>
              </w:rPr>
              <w:t xml:space="preserve">M2 </w:t>
            </w:r>
            <w:r w:rsidR="00BD1317" w:rsidRPr="00BD1317">
              <w:rPr>
                <w:i/>
              </w:rPr>
              <w:t xml:space="preserve">Tidal </w:t>
            </w:r>
            <w:r w:rsidRPr="00BD1317">
              <w:rPr>
                <w:i/>
              </w:rPr>
              <w:t>Constituent</w:t>
            </w:r>
            <w:r w:rsidR="00BD1317">
              <w:t xml:space="preserve"> for the period 2010 - 2017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12</w:t>
            </w:r>
          </w:p>
        </w:tc>
        <w:tc>
          <w:tcPr>
            <w:tcW w:w="8425" w:type="dxa"/>
          </w:tcPr>
          <w:p w:rsidR="009C08EB" w:rsidRDefault="00FE0AB6" w:rsidP="002E18BB">
            <w:pPr>
              <w:spacing w:after="120"/>
            </w:pPr>
            <w:r>
              <w:t>Image depicting</w:t>
            </w:r>
            <w:r w:rsidR="00BD1317">
              <w:t xml:space="preserve"> s</w:t>
            </w:r>
            <w:r w:rsidR="009C08EB">
              <w:t>eagrass</w:t>
            </w:r>
            <w:r w:rsidR="00BD1317">
              <w:t>es and improved water clarity (quality) post d</w:t>
            </w:r>
            <w:r w:rsidR="009C08EB">
              <w:t>redging</w:t>
            </w:r>
            <w:r w:rsidR="00BD1317">
              <w:t xml:space="preserve"> August 2017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13</w:t>
            </w:r>
          </w:p>
        </w:tc>
        <w:tc>
          <w:tcPr>
            <w:tcW w:w="8425" w:type="dxa"/>
          </w:tcPr>
          <w:p w:rsidR="009C08EB" w:rsidRDefault="009C08EB" w:rsidP="002E18BB">
            <w:pPr>
              <w:spacing w:after="120"/>
            </w:pPr>
            <w:r w:rsidRPr="00DE62DC">
              <w:rPr>
                <w:i/>
              </w:rPr>
              <w:t>M2 Tidal Constituent</w:t>
            </w:r>
            <w:r>
              <w:t xml:space="preserve"> </w:t>
            </w:r>
            <w:r w:rsidR="00DE62DC">
              <w:t xml:space="preserve">Plot </w:t>
            </w:r>
            <w:r>
              <w:t>Jun 2010-Aug 2017</w:t>
            </w:r>
            <w:r w:rsidR="00DE62DC">
              <w:t xml:space="preserve"> depicting improved entrance conditions post 2016 dredging activity 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14</w:t>
            </w:r>
          </w:p>
        </w:tc>
        <w:tc>
          <w:tcPr>
            <w:tcW w:w="8425" w:type="dxa"/>
          </w:tcPr>
          <w:p w:rsidR="009C08EB" w:rsidRDefault="009C08EB" w:rsidP="002E18BB">
            <w:pPr>
              <w:spacing w:after="120"/>
            </w:pPr>
            <w:r>
              <w:t xml:space="preserve">Patterson Britton </w:t>
            </w:r>
            <w:r w:rsidR="00DE62DC">
              <w:t xml:space="preserve">Partners </w:t>
            </w:r>
            <w:r w:rsidRPr="00DE62DC">
              <w:rPr>
                <w:i/>
              </w:rPr>
              <w:t>Lake Conjola Entrance Study 1999</w:t>
            </w:r>
            <w:r w:rsidR="00DE62DC">
              <w:t xml:space="preserve"> illustrating 6 preferred </w:t>
            </w:r>
            <w:r>
              <w:t>Entrance Management Options</w:t>
            </w:r>
            <w:r w:rsidR="00DE62DC">
              <w:t xml:space="preserve"> / Benefit : Cost Analysis of these 6 and 7 other Entrance Management Options investigated / Assessment Summary of all 13 Entrance Management Options investigated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15</w:t>
            </w:r>
          </w:p>
        </w:tc>
        <w:tc>
          <w:tcPr>
            <w:tcW w:w="8425" w:type="dxa"/>
          </w:tcPr>
          <w:p w:rsidR="009C08EB" w:rsidRPr="00DE62DC" w:rsidRDefault="00DE62DC" w:rsidP="002E18BB">
            <w:pPr>
              <w:spacing w:after="120"/>
            </w:pPr>
            <w:r>
              <w:t xml:space="preserve">Brochure to Residents - </w:t>
            </w:r>
            <w:r w:rsidR="009C08EB">
              <w:t xml:space="preserve">OEH/Warringah and Pittwater Councils : </w:t>
            </w:r>
            <w:r w:rsidR="009C08EB" w:rsidRPr="00DE62DC">
              <w:rPr>
                <w:i/>
              </w:rPr>
              <w:t>Community Guide to Clearance of the Narrabeen Entrance Lagoon</w:t>
            </w:r>
            <w:r>
              <w:t xml:space="preserve"> outlining aim of and procedures for an open managed entrance in 2011 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16</w:t>
            </w:r>
          </w:p>
        </w:tc>
        <w:tc>
          <w:tcPr>
            <w:tcW w:w="8425" w:type="dxa"/>
          </w:tcPr>
          <w:p w:rsidR="009C08EB" w:rsidRDefault="00597E2D" w:rsidP="009C08EB">
            <w:pPr>
              <w:spacing w:after="120"/>
            </w:pPr>
            <w:r>
              <w:t>Shoalhaven</w:t>
            </w:r>
            <w:r w:rsidR="009C08EB">
              <w:t xml:space="preserve"> City Council – 2014 Applicat</w:t>
            </w:r>
            <w:r w:rsidR="00DE62DC">
              <w:t xml:space="preserve">ion for Funding under </w:t>
            </w:r>
            <w:r w:rsidR="00DE62DC" w:rsidRPr="00BB0802">
              <w:rPr>
                <w:i/>
              </w:rPr>
              <w:t>‘</w:t>
            </w:r>
            <w:r w:rsidR="009C08EB" w:rsidRPr="00BB0802">
              <w:rPr>
                <w:i/>
              </w:rPr>
              <w:t>Rescuing Our Waterways</w:t>
            </w:r>
            <w:r w:rsidR="00DE62DC" w:rsidRPr="00BB0802">
              <w:rPr>
                <w:i/>
              </w:rPr>
              <w:t>’ Programme</w:t>
            </w:r>
            <w:r w:rsidR="00BB0802" w:rsidRPr="00BB0802">
              <w:rPr>
                <w:i/>
              </w:rPr>
              <w:t xml:space="preserve"> </w:t>
            </w:r>
            <w:r w:rsidR="00BB0802">
              <w:t>for</w:t>
            </w:r>
            <w:r w:rsidR="009C08EB">
              <w:t xml:space="preserve"> Configuration Dredging for Beach Nourishment – Lake Conjola/Mollymook Beach 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lastRenderedPageBreak/>
              <w:t>17</w:t>
            </w:r>
          </w:p>
        </w:tc>
        <w:tc>
          <w:tcPr>
            <w:tcW w:w="8425" w:type="dxa"/>
          </w:tcPr>
          <w:p w:rsidR="009C08EB" w:rsidRDefault="00BB0802" w:rsidP="009C08EB">
            <w:pPr>
              <w:spacing w:after="120"/>
            </w:pPr>
            <w:r>
              <w:t>Image depicting reclaimed southern dune foreshore and active southern ebb channel even though not directly aligned with or connected to entrance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18</w:t>
            </w:r>
          </w:p>
        </w:tc>
        <w:tc>
          <w:tcPr>
            <w:tcW w:w="8425" w:type="dxa"/>
          </w:tcPr>
          <w:p w:rsidR="009C08EB" w:rsidRDefault="00BB0802" w:rsidP="009C08EB">
            <w:pPr>
              <w:spacing w:after="120"/>
            </w:pPr>
            <w:r>
              <w:t xml:space="preserve">Image depicting foreshore erosion / sedimentation and constricted access conditions of dredged northern navigation 2016 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19</w:t>
            </w:r>
          </w:p>
        </w:tc>
        <w:tc>
          <w:tcPr>
            <w:tcW w:w="8425" w:type="dxa"/>
          </w:tcPr>
          <w:p w:rsidR="009C08EB" w:rsidRDefault="009C08EB" w:rsidP="009C08EB">
            <w:pPr>
              <w:spacing w:after="120"/>
            </w:pPr>
            <w:r>
              <w:t xml:space="preserve">Image </w:t>
            </w:r>
            <w:r w:rsidR="00BB0802">
              <w:t>depicting post dredging entrance conditions 2016</w:t>
            </w:r>
          </w:p>
        </w:tc>
      </w:tr>
      <w:tr w:rsidR="009C08EB" w:rsidTr="002E18BB">
        <w:tc>
          <w:tcPr>
            <w:tcW w:w="817" w:type="dxa"/>
          </w:tcPr>
          <w:p w:rsidR="009C08EB" w:rsidRPr="00E31669" w:rsidRDefault="009C08EB" w:rsidP="002E18BB">
            <w:pPr>
              <w:spacing w:after="120"/>
              <w:jc w:val="center"/>
              <w:rPr>
                <w:b/>
                <w:color w:val="0070C0"/>
              </w:rPr>
            </w:pPr>
            <w:r w:rsidRPr="00E31669">
              <w:rPr>
                <w:b/>
                <w:color w:val="0070C0"/>
              </w:rPr>
              <w:t>20</w:t>
            </w:r>
          </w:p>
        </w:tc>
        <w:tc>
          <w:tcPr>
            <w:tcW w:w="8425" w:type="dxa"/>
          </w:tcPr>
          <w:p w:rsidR="009C08EB" w:rsidRDefault="00BB0802" w:rsidP="009C08EB">
            <w:pPr>
              <w:spacing w:after="120"/>
            </w:pPr>
            <w:r>
              <w:t xml:space="preserve">Image depicting location and alignment of 1999 dredged channel </w:t>
            </w:r>
            <w:r w:rsidR="00FE0AB6">
              <w:t xml:space="preserve">per schematic of approved </w:t>
            </w:r>
            <w:r w:rsidR="00FE0AB6" w:rsidRPr="00FE0AB6">
              <w:rPr>
                <w:i/>
              </w:rPr>
              <w:t>Lake Conjola Entrance Stage 1 Entrance Works 1999</w:t>
            </w:r>
          </w:p>
        </w:tc>
      </w:tr>
    </w:tbl>
    <w:p w:rsidR="002E18BB" w:rsidRDefault="002E18BB" w:rsidP="002E18BB"/>
    <w:sectPr w:rsidR="002E18BB" w:rsidSect="003231A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B7" w:rsidRDefault="00354BB7" w:rsidP="004C0FF4">
      <w:pPr>
        <w:spacing w:after="0" w:line="240" w:lineRule="auto"/>
      </w:pPr>
      <w:r>
        <w:separator/>
      </w:r>
    </w:p>
  </w:endnote>
  <w:endnote w:type="continuationSeparator" w:id="0">
    <w:p w:rsidR="00354BB7" w:rsidRDefault="00354BB7" w:rsidP="004C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64210"/>
      <w:docPartObj>
        <w:docPartGallery w:val="Page Numbers (Bottom of Page)"/>
        <w:docPartUnique/>
      </w:docPartObj>
    </w:sdtPr>
    <w:sdtContent>
      <w:p w:rsidR="004C0FF4" w:rsidRDefault="00E42FAB" w:rsidP="004C0FF4">
        <w:pPr>
          <w:pStyle w:val="Footer"/>
          <w:tabs>
            <w:tab w:val="clear" w:pos="9026"/>
            <w:tab w:val="left" w:pos="284"/>
            <w:tab w:val="right" w:pos="8789"/>
          </w:tabs>
          <w:ind w:right="95"/>
          <w:jc w:val="right"/>
        </w:pPr>
        <w:r w:rsidRPr="004C0FF4">
          <w:rPr>
            <w:sz w:val="16"/>
            <w:szCs w:val="16"/>
          </w:rPr>
          <w:t>Annexure</w:t>
        </w:r>
        <w:r w:rsidR="004C0FF4" w:rsidRPr="004C0FF4">
          <w:rPr>
            <w:sz w:val="16"/>
            <w:szCs w:val="16"/>
          </w:rPr>
          <w:t xml:space="preserve"> – Reply to SCC Dredging Update</w:t>
        </w:r>
        <w:r w:rsidR="004C0FF4">
          <w:t xml:space="preserve"> </w:t>
        </w:r>
        <w:r w:rsidR="004C0FF4">
          <w:tab/>
        </w:r>
        <w:r w:rsidR="004C0FF4"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4C0FF4" w:rsidRDefault="004C0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B7" w:rsidRDefault="00354BB7" w:rsidP="004C0FF4">
      <w:pPr>
        <w:spacing w:after="0" w:line="240" w:lineRule="auto"/>
      </w:pPr>
      <w:r>
        <w:separator/>
      </w:r>
    </w:p>
  </w:footnote>
  <w:footnote w:type="continuationSeparator" w:id="0">
    <w:p w:rsidR="00354BB7" w:rsidRDefault="00354BB7" w:rsidP="004C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BB"/>
    <w:rsid w:val="002E18BB"/>
    <w:rsid w:val="003009DB"/>
    <w:rsid w:val="003231A3"/>
    <w:rsid w:val="00354BB7"/>
    <w:rsid w:val="004C0FF4"/>
    <w:rsid w:val="00527137"/>
    <w:rsid w:val="00571B2E"/>
    <w:rsid w:val="00597E2D"/>
    <w:rsid w:val="005D632F"/>
    <w:rsid w:val="00631579"/>
    <w:rsid w:val="008D5131"/>
    <w:rsid w:val="009C08EB"/>
    <w:rsid w:val="00A07637"/>
    <w:rsid w:val="00B7109C"/>
    <w:rsid w:val="00BB0802"/>
    <w:rsid w:val="00BD1317"/>
    <w:rsid w:val="00D32B8F"/>
    <w:rsid w:val="00DE62DC"/>
    <w:rsid w:val="00E31669"/>
    <w:rsid w:val="00E42FAB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C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FF4"/>
  </w:style>
  <w:style w:type="paragraph" w:styleId="Footer">
    <w:name w:val="footer"/>
    <w:basedOn w:val="Normal"/>
    <w:link w:val="FooterChar"/>
    <w:uiPriority w:val="99"/>
    <w:unhideWhenUsed/>
    <w:rsid w:val="004C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24E2"/>
    <w:rsid w:val="009924E2"/>
    <w:rsid w:val="00B9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DFB85D12194F84BC0BA06911CC6880">
    <w:name w:val="9CDFB85D12194F84BC0BA06911CC6880"/>
    <w:rsid w:val="009924E2"/>
  </w:style>
  <w:style w:type="paragraph" w:customStyle="1" w:styleId="6362F82B80FD4A40848AB53DDAE0302D">
    <w:name w:val="6362F82B80FD4A40848AB53DDAE0302D"/>
    <w:rsid w:val="009924E2"/>
  </w:style>
  <w:style w:type="paragraph" w:customStyle="1" w:styleId="A218B64FB4A64889A8C79046E7D83AC5">
    <w:name w:val="A218B64FB4A64889A8C79046E7D83AC5"/>
    <w:rsid w:val="009924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wehacm</dc:creator>
  <cp:keywords/>
  <dc:description/>
  <cp:lastModifiedBy>wehacm</cp:lastModifiedBy>
  <cp:revision>5</cp:revision>
  <cp:lastPrinted>2017-09-17T21:32:00Z</cp:lastPrinted>
  <dcterms:created xsi:type="dcterms:W3CDTF">2017-09-18T00:11:00Z</dcterms:created>
  <dcterms:modified xsi:type="dcterms:W3CDTF">2017-09-18T03:25:00Z</dcterms:modified>
</cp:coreProperties>
</file>